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CE1D3F">
        <w:rPr>
          <w:sz w:val="20"/>
          <w:szCs w:val="20"/>
        </w:rPr>
        <w:t>6</w:t>
      </w:r>
    </w:p>
    <w:p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rsidR="00570962" w:rsidRPr="00570962" w:rsidRDefault="00570962" w:rsidP="00570962"/>
    <w:p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rsidR="00520ACC" w:rsidRDefault="00520ACC" w:rsidP="00C66650">
      <w:pPr>
        <w:jc w:val="center"/>
      </w:pPr>
    </w:p>
    <w:p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И </w:t>
      </w:r>
      <w:r w:rsidRPr="00782B0E">
        <w:rPr>
          <w:noProof/>
        </w:rPr>
        <w:t>ОБЛАСТЬ ПРИМЕНЕНИЯ</w:t>
      </w:r>
      <w:bookmarkEnd w:id="13"/>
      <w:bookmarkEnd w:id="14"/>
      <w:bookmarkEnd w:id="15"/>
    </w:p>
    <w:p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w:t>
      </w:r>
      <w:bookmarkStart w:id="16" w:name="_GoBack"/>
      <w:bookmarkEnd w:id="16"/>
      <w:r>
        <w:rPr>
          <w:rFonts w:eastAsia="MS Mincho"/>
          <w:szCs w:val="24"/>
          <w:lang w:val="ru-RU" w:eastAsia="ja-JP"/>
        </w:rPr>
        <w:t>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CA7723">
        <w:rPr>
          <w:rFonts w:eastAsia="MS Mincho"/>
          <w:szCs w:val="24"/>
          <w:lang w:val="ru-RU" w:eastAsia="ja-JP"/>
        </w:rPr>
        <w:t xml:space="preserve"> (Приложение </w:t>
      </w:r>
      <w:r w:rsidR="00CA7723">
        <w:rPr>
          <w:szCs w:val="24"/>
          <w:lang w:val="ru-RU"/>
        </w:rPr>
        <w:t>1</w:t>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 xml:space="preserve">одрядчиком требований действующего </w:t>
      </w:r>
      <w:r w:rsidRPr="0033646C">
        <w:rPr>
          <w:szCs w:val="24"/>
          <w:lang w:val="ru-RU" w:eastAsia="ru-RU"/>
        </w:rPr>
        <w:lastRenderedPageBreak/>
        <w:t>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CA7723">
        <w:rPr>
          <w:szCs w:val="24"/>
          <w:lang w:val="ru-RU"/>
        </w:rPr>
        <w:t>3</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rsidR="00905805" w:rsidRPr="008703F9" w:rsidRDefault="00905805" w:rsidP="00905805">
      <w:pPr>
        <w:pStyle w:val="aff1"/>
        <w:widowControl w:val="0"/>
        <w:tabs>
          <w:tab w:val="left" w:pos="426"/>
        </w:tabs>
        <w:spacing w:before="60"/>
        <w:ind w:left="0"/>
        <w:contextualSpacing w:val="0"/>
        <w:rPr>
          <w:szCs w:val="24"/>
          <w:lang w:eastAsia="ru-RU"/>
        </w:rPr>
      </w:pPr>
    </w:p>
    <w:p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ДОПУСК НА ОБЪЕКТЫ</w:t>
      </w:r>
    </w:p>
    <w:p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BF2125">
        <w:rPr>
          <w:rStyle w:val="FontStyle53"/>
          <w:sz w:val="24"/>
          <w:szCs w:val="24"/>
        </w:rPr>
        <w:t>ТРЕБОВАНИЯ К ОТЧЕТНОСТИ</w:t>
      </w:r>
      <w:bookmarkEnd w:id="23"/>
    </w:p>
    <w:p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CA7723">
        <w:rPr>
          <w:szCs w:val="24"/>
          <w:lang w:val="ru-RU"/>
        </w:rPr>
        <w:t>2</w:t>
      </w:r>
      <w:r w:rsidRPr="00B05116">
        <w:rPr>
          <w:szCs w:val="24"/>
        </w:rPr>
        <w:t xml:space="preserve"> к настоящи</w:t>
      </w:r>
      <w:r w:rsidRPr="005863D1">
        <w:rPr>
          <w:szCs w:val="24"/>
        </w:rPr>
        <w:t>м</w:t>
      </w:r>
      <w:r>
        <w:rPr>
          <w:szCs w:val="24"/>
        </w:rPr>
        <w:t xml:space="preserve"> Требованиям</w:t>
      </w:r>
      <w:r w:rsidRPr="005863D1">
        <w:rPr>
          <w:szCs w:val="24"/>
        </w:rPr>
        <w:t>.</w:t>
      </w:r>
    </w:p>
    <w:p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lastRenderedPageBreak/>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CA7723">
        <w:rPr>
          <w:szCs w:val="24"/>
          <w:lang w:val="ru-RU"/>
        </w:rPr>
        <w:t>3</w:t>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rsidR="00114E5B" w:rsidRDefault="00114E5B" w:rsidP="00114E5B">
      <w:r>
        <w:t xml:space="preserve">При предоставлении отчетности Подрядчик обязан руководствоваться п.6.5 Положения. </w:t>
      </w:r>
    </w:p>
    <w:p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lastRenderedPageBreak/>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lastRenderedPageBreak/>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732B2D">
        <w:rPr>
          <w:rStyle w:val="FontStyle53"/>
          <w:rFonts w:eastAsia="Times New Roman"/>
          <w:b/>
          <w:sz w:val="24"/>
          <w:szCs w:val="24"/>
          <w:lang w:eastAsia="x-none"/>
        </w:rPr>
        <w:t xml:space="preserve">ОСНОВНЫЕ ОБЯЗАННОСТИ </w:t>
      </w:r>
      <w:bookmarkEnd w:id="35"/>
      <w:r w:rsidRPr="00732B2D">
        <w:rPr>
          <w:rStyle w:val="FontStyle53"/>
          <w:rFonts w:eastAsia="Times New Roman"/>
          <w:b/>
          <w:sz w:val="24"/>
          <w:szCs w:val="24"/>
          <w:lang w:eastAsia="x-none"/>
        </w:rPr>
        <w:t>ЗАКАЗЧИКА</w:t>
      </w:r>
      <w:bookmarkEnd w:id="36"/>
      <w:bookmarkEnd w:id="37"/>
    </w:p>
    <w:p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CA7723">
        <w:rPr>
          <w:szCs w:val="24"/>
          <w:lang w:val="ru-RU"/>
        </w:rPr>
        <w:t>1</w:t>
      </w:r>
      <w:r w:rsidR="0089322B">
        <w:rPr>
          <w:szCs w:val="24"/>
          <w:lang w:val="ru-RU"/>
        </w:rPr>
        <w:t xml:space="preserve"> </w:t>
      </w:r>
      <w:r w:rsidR="00AA6B30">
        <w:rPr>
          <w:rFonts w:eastAsia="MS Mincho"/>
          <w:szCs w:val="24"/>
          <w:lang w:eastAsia="ja-JP"/>
        </w:rPr>
        <w:t xml:space="preserve">к настоящим Требованиям. </w:t>
      </w:r>
    </w:p>
    <w:p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rsidR="00CD4DDF" w:rsidRPr="00CA7723"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rsidR="003E7DEE" w:rsidRPr="00CD4DDF" w:rsidRDefault="003E7DEE" w:rsidP="00CD4DDF">
      <w:pPr>
        <w:spacing w:before="60"/>
        <w:contextualSpacing/>
        <w:rPr>
          <w:rFonts w:eastAsia="Times New Roman"/>
          <w:b/>
          <w:caps/>
          <w:szCs w:val="24"/>
          <w:lang w:eastAsia="x-none"/>
        </w:rPr>
      </w:pPr>
    </w:p>
    <w:p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rsidR="00CD4DDF" w:rsidRDefault="00CD4DDF" w:rsidP="00CD4DDF">
      <w:pPr>
        <w:shd w:val="clear" w:color="auto" w:fill="FFFFFF"/>
        <w:ind w:firstLine="284"/>
        <w:textAlignment w:val="top"/>
        <w:rPr>
          <w:rFonts w:eastAsia="Times New Roman"/>
          <w:color w:val="000000"/>
          <w:szCs w:val="24"/>
          <w:lang w:eastAsia="ru-RU"/>
        </w:rPr>
      </w:pPr>
      <w:bookmarkStart w:id="38" w:name="_ПРИЛОЖЕНИЕ_2._РЕКОМЕНДАЦИИ"/>
      <w:bookmarkStart w:id="39" w:name="_ПРИЛОЖЕНИЕ_2._РЕКОМЕНДОВАННЫЙ"/>
      <w:bookmarkEnd w:id="38"/>
      <w:bookmarkEnd w:id="39"/>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rsidR="00CD4DDF" w:rsidRPr="00E67F4D" w:rsidRDefault="00CD4DDF" w:rsidP="00CD4DDF">
      <w:pPr>
        <w:tabs>
          <w:tab w:val="num" w:pos="540"/>
        </w:tabs>
        <w:ind w:firstLine="284"/>
        <w:rPr>
          <w:bCs/>
          <w:iCs/>
          <w:szCs w:val="24"/>
        </w:rPr>
      </w:pPr>
      <w:r w:rsidRPr="00E67F4D">
        <w:rPr>
          <w:bCs/>
          <w:iCs/>
          <w:szCs w:val="24"/>
        </w:rPr>
        <w:t>- авторитет;</w:t>
      </w:r>
    </w:p>
    <w:p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rsidR="00CD4DDF" w:rsidRDefault="00CD4DDF" w:rsidP="00CD4DDF">
      <w:pPr>
        <w:tabs>
          <w:tab w:val="num" w:pos="540"/>
        </w:tabs>
        <w:ind w:firstLine="284"/>
        <w:rPr>
          <w:bCs/>
          <w:iCs/>
          <w:szCs w:val="24"/>
        </w:rPr>
      </w:pPr>
      <w:r w:rsidRPr="00E67F4D">
        <w:rPr>
          <w:bCs/>
          <w:iCs/>
          <w:szCs w:val="24"/>
        </w:rPr>
        <w:t>- поддержка.</w:t>
      </w:r>
    </w:p>
    <w:p w:rsidR="00CD4DDF" w:rsidRDefault="00CD4DDF" w:rsidP="00CD4DDF">
      <w:pPr>
        <w:tabs>
          <w:tab w:val="num" w:pos="540"/>
        </w:tabs>
        <w:ind w:firstLine="284"/>
        <w:rPr>
          <w:bCs/>
          <w:iCs/>
          <w:szCs w:val="24"/>
        </w:rPr>
      </w:pPr>
    </w:p>
    <w:p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rsidR="00CD4DDF" w:rsidRPr="00A46986" w:rsidRDefault="00CD4DDF" w:rsidP="00CD4DDF">
      <w:pPr>
        <w:pStyle w:val="aff"/>
        <w:ind w:firstLine="284"/>
        <w:rPr>
          <w:szCs w:val="24"/>
        </w:rPr>
      </w:pPr>
      <w:r w:rsidRPr="00A46986">
        <w:rPr>
          <w:szCs w:val="24"/>
        </w:rPr>
        <w:t>Лидер в области ПБОТОС:</w:t>
      </w:r>
    </w:p>
    <w:p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rsidR="00CD4DDF" w:rsidRPr="00E67F4D" w:rsidRDefault="00CD4DDF" w:rsidP="00CD4DDF">
      <w:pPr>
        <w:pStyle w:val="aff"/>
        <w:ind w:firstLine="284"/>
        <w:rPr>
          <w:szCs w:val="24"/>
        </w:rPr>
      </w:pPr>
    </w:p>
    <w:p w:rsidR="00CD4DDF" w:rsidRPr="00E67F4D" w:rsidRDefault="00CD4DDF" w:rsidP="00CD4DDF">
      <w:pPr>
        <w:pStyle w:val="3c"/>
        <w:ind w:firstLine="284"/>
        <w:rPr>
          <w:rFonts w:ascii="Times New Roman" w:hAnsi="Times New Roman" w:cs="Times New Roman"/>
          <w:sz w:val="24"/>
          <w:szCs w:val="24"/>
        </w:rPr>
      </w:pPr>
      <w:bookmarkStart w:id="40" w:name="_Toc375319208"/>
      <w:bookmarkStart w:id="41" w:name="_Toc375319457"/>
      <w:bookmarkStart w:id="42" w:name="_Toc378590037"/>
      <w:bookmarkStart w:id="43" w:name="_Toc383695758"/>
      <w:bookmarkStart w:id="44" w:name="_Toc533679801"/>
      <w:r w:rsidRPr="00E67F4D">
        <w:rPr>
          <w:rFonts w:ascii="Times New Roman" w:hAnsi="Times New Roman" w:cs="Times New Roman"/>
          <w:caps w:val="0"/>
          <w:sz w:val="24"/>
          <w:szCs w:val="24"/>
        </w:rPr>
        <w:t>АВТОРИТЕТ</w:t>
      </w:r>
      <w:bookmarkEnd w:id="40"/>
      <w:bookmarkEnd w:id="41"/>
      <w:bookmarkEnd w:id="42"/>
      <w:bookmarkEnd w:id="43"/>
      <w:bookmarkEnd w:id="44"/>
    </w:p>
    <w:p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rsidR="00CD4DDF" w:rsidRPr="00E67F4D" w:rsidRDefault="00CD4DDF" w:rsidP="00CD4DDF">
      <w:pPr>
        <w:tabs>
          <w:tab w:val="left" w:pos="540"/>
        </w:tabs>
        <w:ind w:right="-7" w:firstLine="284"/>
        <w:rPr>
          <w:szCs w:val="24"/>
        </w:rPr>
      </w:pPr>
    </w:p>
    <w:p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lastRenderedPageBreak/>
        <w:t>ДЕЙСТВИ</w:t>
      </w:r>
      <w:r>
        <w:rPr>
          <w:rFonts w:ascii="Times New Roman" w:hAnsi="Times New Roman" w:cs="Times New Roman"/>
          <w:caps w:val="0"/>
          <w:sz w:val="24"/>
          <w:szCs w:val="24"/>
          <w:lang w:val="ru-RU"/>
        </w:rPr>
        <w:t>Е</w:t>
      </w:r>
    </w:p>
    <w:p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rsidR="00CD4DDF" w:rsidRPr="00576DA3" w:rsidRDefault="00CD4DDF" w:rsidP="00CD4DDF">
      <w:pPr>
        <w:tabs>
          <w:tab w:val="left" w:pos="540"/>
        </w:tabs>
        <w:ind w:right="-7" w:firstLine="284"/>
        <w:rPr>
          <w:szCs w:val="24"/>
        </w:rPr>
      </w:pPr>
    </w:p>
    <w:p w:rsidR="00CD4DDF" w:rsidRPr="00E67F4D" w:rsidRDefault="00CD4DDF" w:rsidP="00CD4DDF">
      <w:pPr>
        <w:pStyle w:val="3c"/>
        <w:ind w:left="1080" w:hanging="720"/>
        <w:rPr>
          <w:rFonts w:ascii="Times New Roman" w:hAnsi="Times New Roman" w:cs="Times New Roman"/>
          <w:sz w:val="24"/>
          <w:szCs w:val="24"/>
        </w:rPr>
      </w:pPr>
      <w:bookmarkStart w:id="45" w:name="_Toc375319210"/>
      <w:bookmarkStart w:id="46" w:name="_Toc375319459"/>
      <w:bookmarkStart w:id="47" w:name="_Toc378590039"/>
      <w:bookmarkStart w:id="48" w:name="_Toc383695760"/>
      <w:bookmarkStart w:id="49" w:name="_Toc533679803"/>
      <w:r w:rsidRPr="00E67F4D">
        <w:rPr>
          <w:rFonts w:ascii="Times New Roman" w:hAnsi="Times New Roman" w:cs="Times New Roman"/>
          <w:caps w:val="0"/>
          <w:sz w:val="24"/>
          <w:szCs w:val="24"/>
        </w:rPr>
        <w:t>ПОДДЕРЖКА</w:t>
      </w:r>
      <w:bookmarkEnd w:id="45"/>
      <w:bookmarkEnd w:id="46"/>
      <w:bookmarkEnd w:id="47"/>
      <w:bookmarkEnd w:id="48"/>
      <w:bookmarkEnd w:id="49"/>
    </w:p>
    <w:p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CD4DDF" w:rsidRPr="00E67F4D" w:rsidRDefault="00CD4DDF" w:rsidP="00CD4DDF">
      <w:pPr>
        <w:tabs>
          <w:tab w:val="num" w:pos="540"/>
        </w:tabs>
        <w:ind w:firstLine="284"/>
        <w:rPr>
          <w:bCs/>
          <w:iCs/>
          <w:szCs w:val="24"/>
        </w:rPr>
      </w:pPr>
    </w:p>
    <w:p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rsidR="00CD4DDF" w:rsidRDefault="00CD4DDF" w:rsidP="000B7389">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Pr>
                <w:szCs w:val="24"/>
              </w:rPr>
              <w:t xml:space="preserve"> ПБОТОС</w:t>
            </w:r>
            <w:r w:rsidRPr="00C021C9">
              <w:rPr>
                <w:szCs w:val="24"/>
              </w:rPr>
              <w:t>:</w:t>
            </w:r>
          </w:p>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lastRenderedPageBreak/>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rsidR="00CD4DDF" w:rsidRPr="004F4CF0" w:rsidRDefault="00CD4DDF" w:rsidP="000B7389">
            <w:pPr>
              <w:overflowPunct w:val="0"/>
              <w:autoSpaceDE w:val="0"/>
              <w:autoSpaceDN w:val="0"/>
              <w:adjustRightInd w:val="0"/>
              <w:snapToGrid w:val="0"/>
              <w:textAlignment w:val="baseline"/>
              <w:rPr>
                <w:bCs/>
                <w:szCs w:val="24"/>
              </w:rPr>
            </w:pPr>
          </w:p>
          <w:p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rsidR="00CD4DDF" w:rsidRPr="00E67F4D" w:rsidRDefault="00CD4DDF" w:rsidP="00CD4DDF">
      <w:pPr>
        <w:tabs>
          <w:tab w:val="left" w:pos="540"/>
        </w:tabs>
        <w:ind w:right="-7" w:firstLine="284"/>
        <w:rPr>
          <w:szCs w:val="24"/>
        </w:rPr>
      </w:pPr>
    </w:p>
    <w:p w:rsidR="00CD4DDF" w:rsidRPr="00AD614F" w:rsidRDefault="00CD4DDF" w:rsidP="00ED49BE">
      <w:pPr>
        <w:pStyle w:val="aff"/>
        <w:rPr>
          <w:b/>
          <w:bCs/>
          <w:i/>
          <w:iCs/>
        </w:rPr>
      </w:pPr>
      <w:r w:rsidRPr="00AD614F">
        <w:rPr>
          <w:b/>
          <w:bCs/>
          <w:i/>
          <w:iCs/>
        </w:rPr>
        <w:t xml:space="preserve">СО СТОРОНЫ </w:t>
      </w:r>
      <w:r>
        <w:rPr>
          <w:b/>
          <w:bCs/>
          <w:i/>
          <w:iCs/>
        </w:rPr>
        <w:t>ЗАКАЗЧИКА</w:t>
      </w:r>
    </w:p>
    <w:p w:rsidR="00CD4DDF" w:rsidRDefault="00CD4DDF" w:rsidP="00CD4DDF">
      <w:pPr>
        <w:pStyle w:val="aff"/>
        <w:ind w:firstLine="294"/>
        <w:rPr>
          <w:b/>
          <w:bCs/>
          <w:i/>
          <w:iCs/>
        </w:rPr>
      </w:pPr>
    </w:p>
    <w:p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rsidR="00457D2D" w:rsidRPr="00BC154C" w:rsidRDefault="00457D2D" w:rsidP="00CD4DDF">
      <w:pPr>
        <w:shd w:val="clear" w:color="auto" w:fill="FFFFFF"/>
        <w:tabs>
          <w:tab w:val="left" w:pos="709"/>
        </w:tabs>
        <w:spacing w:before="60"/>
        <w:contextualSpacing/>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rsidTr="000C11C6">
        <w:trPr>
          <w:trHeight w:val="377"/>
        </w:trPr>
        <w:tc>
          <w:tcPr>
            <w:tcW w:w="4793" w:type="dxa"/>
          </w:tcPr>
          <w:p w:rsidR="00AA6B30" w:rsidRPr="00A83D5E" w:rsidRDefault="00CA7723"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АО &quot;СНПЗ&quot;"/>
                  </w:textInput>
                </w:ffData>
              </w:fldChar>
            </w:r>
            <w:bookmarkStart w:id="50"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АО "СНПЗ"</w:t>
            </w:r>
            <w:r>
              <w:rPr>
                <w:rFonts w:ascii="Times New Roman" w:hAnsi="Times New Roman"/>
                <w:color w:val="000000"/>
                <w:sz w:val="24"/>
                <w:szCs w:val="24"/>
                <w:highlight w:val="lightGray"/>
                <w:lang w:val="ru-RU"/>
              </w:rPr>
              <w:fldChar w:fldCharType="end"/>
            </w:r>
            <w:bookmarkEnd w:id="50"/>
            <w:r w:rsidR="00AA6B30" w:rsidRPr="00A83D5E">
              <w:rPr>
                <w:rFonts w:ascii="Times New Roman" w:hAnsi="Times New Roman"/>
                <w:color w:val="000000"/>
                <w:sz w:val="24"/>
                <w:szCs w:val="24"/>
                <w:highlight w:val="lightGray"/>
                <w:lang w:val="ru-RU"/>
              </w:rPr>
              <w:t>:</w:t>
            </w:r>
          </w:p>
        </w:tc>
        <w:tc>
          <w:tcPr>
            <w:tcW w:w="5082" w:type="dxa"/>
          </w:tcPr>
          <w:p w:rsidR="00AA6B30" w:rsidRPr="00A83D5E" w:rsidRDefault="00CA7723"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__________"/>
                  </w:textInput>
                </w:ffData>
              </w:fldChar>
            </w:r>
            <w:bookmarkStart w:id="51"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__________</w:t>
            </w:r>
            <w:r>
              <w:rPr>
                <w:rFonts w:ascii="Times New Roman" w:hAnsi="Times New Roman"/>
                <w:color w:val="000000"/>
                <w:sz w:val="24"/>
                <w:szCs w:val="24"/>
                <w:highlight w:val="lightGray"/>
                <w:lang w:val="ru-RU"/>
              </w:rPr>
              <w:fldChar w:fldCharType="end"/>
            </w:r>
            <w:bookmarkEnd w:id="51"/>
            <w:r w:rsidR="00AA6B30" w:rsidRPr="00A83D5E">
              <w:rPr>
                <w:rFonts w:ascii="Times New Roman" w:hAnsi="Times New Roman"/>
                <w:color w:val="000000"/>
                <w:sz w:val="24"/>
                <w:szCs w:val="24"/>
                <w:highlight w:val="lightGray"/>
                <w:lang w:val="ru-RU"/>
              </w:rPr>
              <w:t>:</w:t>
            </w:r>
          </w:p>
        </w:tc>
      </w:tr>
      <w:bookmarkStart w:id="52" w:name="ТекстовоеПоле93"/>
      <w:tr w:rsidR="00AA6B30" w:rsidRPr="00A83D5E" w:rsidTr="000C11C6">
        <w:trPr>
          <w:trHeight w:val="392"/>
        </w:trPr>
        <w:tc>
          <w:tcPr>
            <w:tcW w:w="4793" w:type="dxa"/>
          </w:tcPr>
          <w:p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52"/>
            <w:r w:rsidRPr="00A83D5E">
              <w:rPr>
                <w:rFonts w:ascii="Times New Roman" w:hAnsi="Times New Roman"/>
                <w:color w:val="000000"/>
                <w:sz w:val="24"/>
                <w:szCs w:val="24"/>
                <w:highlight w:val="lightGray"/>
                <w:lang w:val="ru-RU"/>
              </w:rPr>
              <w:t xml:space="preserve"> </w:t>
            </w:r>
            <w:bookmarkStart w:id="53"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3"/>
            <w:r w:rsidRPr="00A83D5E">
              <w:rPr>
                <w:rFonts w:ascii="Times New Roman" w:hAnsi="Times New Roman"/>
                <w:color w:val="000000"/>
                <w:sz w:val="24"/>
                <w:szCs w:val="24"/>
                <w:highlight w:val="lightGray"/>
                <w:lang w:val="ru-RU"/>
              </w:rPr>
              <w:tab/>
            </w:r>
          </w:p>
        </w:tc>
        <w:bookmarkStart w:id="54" w:name="ТекстовоеПоле101"/>
        <w:tc>
          <w:tcPr>
            <w:tcW w:w="5082" w:type="dxa"/>
          </w:tcPr>
          <w:p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tr>
      <w:bookmarkStart w:id="56" w:name="ТекстовоеПоле95"/>
      <w:tr w:rsidR="00AA6B30" w:rsidRPr="00A83D5E" w:rsidTr="00BC154C">
        <w:trPr>
          <w:trHeight w:val="343"/>
        </w:trPr>
        <w:tc>
          <w:tcPr>
            <w:tcW w:w="4793" w:type="dxa"/>
          </w:tcPr>
          <w:p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bookmarkStart w:id="58" w:name="ТекстовоеПоле103"/>
        <w:tc>
          <w:tcPr>
            <w:tcW w:w="5082" w:type="dxa"/>
          </w:tcPr>
          <w:p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ab/>
            </w:r>
          </w:p>
        </w:tc>
      </w:tr>
      <w:tr w:rsidR="00AA6B30" w:rsidRPr="00A83D5E" w:rsidTr="000C11C6">
        <w:trPr>
          <w:trHeight w:val="377"/>
        </w:trPr>
        <w:tc>
          <w:tcPr>
            <w:tcW w:w="4793" w:type="dxa"/>
            <w:shd w:val="clear" w:color="auto" w:fill="auto"/>
          </w:tcPr>
          <w:p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0" w:name="ТекстовоеПоле97"/>
      <w:tr w:rsidR="00AA6B30" w:rsidRPr="00A83D5E" w:rsidTr="000C11C6">
        <w:trPr>
          <w:trHeight w:val="769"/>
        </w:trPr>
        <w:tc>
          <w:tcPr>
            <w:tcW w:w="4793" w:type="dxa"/>
          </w:tcPr>
          <w:p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1"/>
          </w:p>
        </w:tc>
        <w:bookmarkStart w:id="62" w:name="ТекстовоеПоле105"/>
        <w:tc>
          <w:tcPr>
            <w:tcW w:w="5082" w:type="dxa"/>
          </w:tcPr>
          <w:p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53D" w:rsidRDefault="0057553D">
      <w:r>
        <w:separator/>
      </w:r>
    </w:p>
  </w:endnote>
  <w:endnote w:type="continuationSeparator" w:id="0">
    <w:p w:rsidR="0057553D" w:rsidRDefault="0057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EC8" w:rsidRDefault="00863EC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rsidR="00EA1B2C" w:rsidRDefault="00EA1B2C">
    <w:pPr>
      <w:pStyle w:val="a8"/>
    </w:pPr>
  </w:p>
  <w:p w:rsidR="00EA1B2C" w:rsidRDefault="00EA1B2C">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EC8" w:rsidRDefault="00863EC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53D" w:rsidRDefault="0057553D">
      <w:r>
        <w:separator/>
      </w:r>
    </w:p>
  </w:footnote>
  <w:footnote w:type="continuationSeparator" w:id="0">
    <w:p w:rsidR="0057553D" w:rsidRDefault="0057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EC8" w:rsidRDefault="00863EC8">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2D3BB1" w:rsidTr="008F4A97">
      <w:trPr>
        <w:trHeight w:val="141"/>
      </w:trPr>
      <w:tc>
        <w:tcPr>
          <w:tcW w:w="5000" w:type="pct"/>
          <w:vAlign w:val="center"/>
        </w:tcPr>
        <w:p w:rsidR="002D3BB1" w:rsidRPr="00AA422C" w:rsidRDefault="002D3BB1" w:rsidP="008B0D12">
          <w:pPr>
            <w:pStyle w:val="a6"/>
            <w:jc w:val="right"/>
            <w:rPr>
              <w:rFonts w:ascii="Arial" w:hAnsi="Arial" w:cs="Arial"/>
              <w:b/>
              <w:sz w:val="10"/>
              <w:szCs w:val="10"/>
            </w:rPr>
          </w:pPr>
        </w:p>
      </w:tc>
    </w:tr>
  </w:tbl>
  <w:p w:rsidR="002D3BB1" w:rsidRPr="00066552" w:rsidRDefault="002D3BB1"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EC8" w:rsidRDefault="00863E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6E57"/>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D1AE5"/>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553D"/>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A7723"/>
    <w:rsid w:val="00CB0410"/>
    <w:rsid w:val="00CB1644"/>
    <w:rsid w:val="00CB53E3"/>
    <w:rsid w:val="00CC7C3C"/>
    <w:rsid w:val="00CD1884"/>
    <w:rsid w:val="00CD4DDF"/>
    <w:rsid w:val="00CE0F7F"/>
    <w:rsid w:val="00CE1D3F"/>
    <w:rsid w:val="00CE7980"/>
    <w:rsid w:val="00CF2212"/>
    <w:rsid w:val="00CF3A18"/>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C2654"/>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70FBA-A50F-452C-94D8-F6BD1D94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3621</Words>
  <Characters>20643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Чуянов Михаил Вадимович</cp:lastModifiedBy>
  <cp:revision>10</cp:revision>
  <cp:lastPrinted>2019-10-30T07:05:00Z</cp:lastPrinted>
  <dcterms:created xsi:type="dcterms:W3CDTF">2021-09-16T10:14:00Z</dcterms:created>
  <dcterms:modified xsi:type="dcterms:W3CDTF">2022-03-04T07:13:00Z</dcterms:modified>
</cp:coreProperties>
</file>